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427DA" w14:textId="77777777" w:rsidR="00B96CE2" w:rsidRPr="00B96CE2" w:rsidRDefault="00B96CE2" w:rsidP="00B96CE2">
      <w:r w:rsidRPr="00B96CE2">
        <w:rPr>
          <w:b/>
          <w:bCs/>
        </w:rPr>
        <w:t>Privacy Policy</w:t>
      </w:r>
      <w:r w:rsidRPr="00B96CE2">
        <w:br/>
      </w:r>
      <w:r w:rsidRPr="00B96CE2">
        <w:rPr>
          <w:b/>
          <w:bCs/>
        </w:rPr>
        <w:t>MILANO PALACE REAL ESTATE L.L.C</w:t>
      </w:r>
    </w:p>
    <w:p w14:paraId="03D984CE" w14:textId="77777777" w:rsidR="00B96CE2" w:rsidRPr="00B96CE2" w:rsidRDefault="00B96CE2" w:rsidP="00B96CE2">
      <w:r w:rsidRPr="00B96CE2">
        <w:rPr>
          <w:i/>
          <w:iCs/>
        </w:rPr>
        <w:t>Last updated: June 2025</w:t>
      </w:r>
    </w:p>
    <w:p w14:paraId="4AC88590" w14:textId="77777777" w:rsidR="00B96CE2" w:rsidRPr="00B96CE2" w:rsidRDefault="00B96CE2" w:rsidP="00B96CE2">
      <w:r w:rsidRPr="00B96CE2">
        <w:rPr>
          <w:b/>
          <w:bCs/>
        </w:rPr>
        <w:t>1. Introduction</w:t>
      </w:r>
      <w:r w:rsidRPr="00B96CE2">
        <w:br/>
        <w:t>Welcome to Milano Palace Real Estate L.L.C (“we”, “us”, “our”). We are committed to protecting and respecting your privacy. This policy explains how we collect, use, disclose, and safeguard your personal data when you submit our Meta Instant Form.</w:t>
      </w:r>
    </w:p>
    <w:p w14:paraId="09B8BE08" w14:textId="77777777" w:rsidR="00B96CE2" w:rsidRPr="00B96CE2" w:rsidRDefault="00B96CE2" w:rsidP="00B96CE2">
      <w:r w:rsidRPr="00B96CE2">
        <w:rPr>
          <w:b/>
          <w:bCs/>
        </w:rPr>
        <w:t>2. Data We Collect</w:t>
      </w:r>
      <w:r w:rsidRPr="00B96CE2">
        <w:br/>
        <w:t>When you fill out our lead form, we may collect:</w:t>
      </w:r>
    </w:p>
    <w:p w14:paraId="0F5EEEC8" w14:textId="77777777" w:rsidR="00B96CE2" w:rsidRPr="00B96CE2" w:rsidRDefault="00B96CE2" w:rsidP="00B96CE2">
      <w:pPr>
        <w:numPr>
          <w:ilvl w:val="0"/>
          <w:numId w:val="1"/>
        </w:numPr>
      </w:pPr>
      <w:r w:rsidRPr="00B96CE2">
        <w:rPr>
          <w:b/>
          <w:bCs/>
        </w:rPr>
        <w:t>Contact Information:</w:t>
      </w:r>
      <w:r w:rsidRPr="00B96CE2">
        <w:t xml:space="preserve"> Full name, email address, phone number</w:t>
      </w:r>
    </w:p>
    <w:p w14:paraId="47FB3923" w14:textId="77777777" w:rsidR="00B96CE2" w:rsidRPr="00B96CE2" w:rsidRDefault="00B96CE2" w:rsidP="00B96CE2">
      <w:pPr>
        <w:numPr>
          <w:ilvl w:val="0"/>
          <w:numId w:val="1"/>
        </w:numPr>
      </w:pPr>
      <w:r w:rsidRPr="00B96CE2">
        <w:rPr>
          <w:b/>
          <w:bCs/>
        </w:rPr>
        <w:t>Pre-Qualification Responses:</w:t>
      </w:r>
      <w:r w:rsidRPr="00B96CE2">
        <w:t xml:space="preserve"> Your budget range, desired move-in timeline, and any other questions we ask</w:t>
      </w:r>
    </w:p>
    <w:p w14:paraId="0BCBBC53" w14:textId="77777777" w:rsidR="00B96CE2" w:rsidRPr="00B96CE2" w:rsidRDefault="00B96CE2" w:rsidP="00B96CE2">
      <w:pPr>
        <w:numPr>
          <w:ilvl w:val="0"/>
          <w:numId w:val="1"/>
        </w:numPr>
      </w:pPr>
      <w:r w:rsidRPr="00B96CE2">
        <w:rPr>
          <w:b/>
          <w:bCs/>
        </w:rPr>
        <w:t>Meta-Provided Data:</w:t>
      </w:r>
      <w:r w:rsidRPr="00B96CE2">
        <w:t xml:space="preserve"> Form completion timestamp, device type, ad ID</w:t>
      </w:r>
    </w:p>
    <w:p w14:paraId="22047001" w14:textId="77777777" w:rsidR="00B96CE2" w:rsidRPr="00B96CE2" w:rsidRDefault="00B96CE2" w:rsidP="00B96CE2">
      <w:r w:rsidRPr="00B96CE2">
        <w:rPr>
          <w:b/>
          <w:bCs/>
        </w:rPr>
        <w:t>3. How We Use Your Data</w:t>
      </w:r>
      <w:r w:rsidRPr="00B96CE2">
        <w:br/>
        <w:t>We use your information to:</w:t>
      </w:r>
    </w:p>
    <w:p w14:paraId="1F49A484" w14:textId="77777777" w:rsidR="00B96CE2" w:rsidRPr="00B96CE2" w:rsidRDefault="00B96CE2" w:rsidP="00B96CE2">
      <w:pPr>
        <w:numPr>
          <w:ilvl w:val="0"/>
          <w:numId w:val="2"/>
        </w:numPr>
      </w:pPr>
      <w:r w:rsidRPr="00B96CE2">
        <w:t>Provide you with pricing, availability, and property details you requested</w:t>
      </w:r>
    </w:p>
    <w:p w14:paraId="673920BC" w14:textId="77777777" w:rsidR="00B96CE2" w:rsidRPr="00B96CE2" w:rsidRDefault="00B96CE2" w:rsidP="00B96CE2">
      <w:pPr>
        <w:numPr>
          <w:ilvl w:val="0"/>
          <w:numId w:val="2"/>
        </w:numPr>
      </w:pPr>
      <w:r w:rsidRPr="00B96CE2">
        <w:t>Contact you by phone, email, or WhatsApp to schedule viewings and share offers</w:t>
      </w:r>
    </w:p>
    <w:p w14:paraId="15A9C2C3" w14:textId="77777777" w:rsidR="00B96CE2" w:rsidRPr="00B96CE2" w:rsidRDefault="00B96CE2" w:rsidP="00B96CE2">
      <w:pPr>
        <w:numPr>
          <w:ilvl w:val="0"/>
          <w:numId w:val="2"/>
        </w:numPr>
      </w:pPr>
      <w:r w:rsidRPr="00B96CE2">
        <w:t>Tailor our marketing communications (newsletters, SMS/WhatsApp alerts) about relevant properties and promotions</w:t>
      </w:r>
    </w:p>
    <w:p w14:paraId="2CA16CFC" w14:textId="77777777" w:rsidR="00B96CE2" w:rsidRPr="00B96CE2" w:rsidRDefault="00B96CE2" w:rsidP="00B96CE2">
      <w:pPr>
        <w:numPr>
          <w:ilvl w:val="0"/>
          <w:numId w:val="2"/>
        </w:numPr>
      </w:pPr>
      <w:r w:rsidRPr="00B96CE2">
        <w:t>Improve our services, ad targeting, and Instant Form experience</w:t>
      </w:r>
    </w:p>
    <w:p w14:paraId="47DED796" w14:textId="77777777" w:rsidR="00B96CE2" w:rsidRPr="00B96CE2" w:rsidRDefault="00B96CE2" w:rsidP="00B96CE2">
      <w:r w:rsidRPr="00B96CE2">
        <w:rPr>
          <w:b/>
          <w:bCs/>
        </w:rPr>
        <w:t>4. Legal Basis</w:t>
      </w:r>
      <w:r w:rsidRPr="00B96CE2">
        <w:br/>
        <w:t xml:space="preserve">We process your personal data </w:t>
      </w:r>
      <w:proofErr w:type="gramStart"/>
      <w:r w:rsidRPr="00B96CE2">
        <w:t>on the basis of</w:t>
      </w:r>
      <w:proofErr w:type="gramEnd"/>
      <w:r w:rsidRPr="00B96CE2">
        <w:t xml:space="preserve"> your </w:t>
      </w:r>
      <w:r w:rsidRPr="00B96CE2">
        <w:rPr>
          <w:b/>
          <w:bCs/>
        </w:rPr>
        <w:t>consent</w:t>
      </w:r>
      <w:r w:rsidRPr="00B96CE2">
        <w:t xml:space="preserve"> (when you submit the form) and </w:t>
      </w:r>
      <w:proofErr w:type="gramStart"/>
      <w:r w:rsidRPr="00B96CE2">
        <w:t>to pursue</w:t>
      </w:r>
      <w:proofErr w:type="gramEnd"/>
      <w:r w:rsidRPr="00B96CE2">
        <w:t xml:space="preserve"> our </w:t>
      </w:r>
      <w:r w:rsidRPr="00B96CE2">
        <w:rPr>
          <w:b/>
          <w:bCs/>
        </w:rPr>
        <w:t xml:space="preserve">legitimate </w:t>
      </w:r>
      <w:proofErr w:type="gramStart"/>
      <w:r w:rsidRPr="00B96CE2">
        <w:rPr>
          <w:b/>
          <w:bCs/>
        </w:rPr>
        <w:t>interests</w:t>
      </w:r>
      <w:proofErr w:type="gramEnd"/>
      <w:r w:rsidRPr="00B96CE2">
        <w:t xml:space="preserve"> in marketing real estate offerings to you.</w:t>
      </w:r>
    </w:p>
    <w:p w14:paraId="4B017FBD" w14:textId="77777777" w:rsidR="00B96CE2" w:rsidRPr="00B96CE2" w:rsidRDefault="00B96CE2" w:rsidP="00B96CE2">
      <w:r w:rsidRPr="00B96CE2">
        <w:rPr>
          <w:b/>
          <w:bCs/>
        </w:rPr>
        <w:t>5. Data Sharing</w:t>
      </w:r>
      <w:r w:rsidRPr="00B96CE2">
        <w:br/>
        <w:t>We may share your data with:</w:t>
      </w:r>
    </w:p>
    <w:p w14:paraId="138E653B" w14:textId="77777777" w:rsidR="00B96CE2" w:rsidRPr="00B96CE2" w:rsidRDefault="00B96CE2" w:rsidP="00B96CE2">
      <w:pPr>
        <w:numPr>
          <w:ilvl w:val="0"/>
          <w:numId w:val="3"/>
        </w:numPr>
      </w:pPr>
      <w:r w:rsidRPr="00B96CE2">
        <w:t>Our affiliated agents and sales team for follow-up and scheduling</w:t>
      </w:r>
    </w:p>
    <w:p w14:paraId="58CE4DAB" w14:textId="77777777" w:rsidR="00B96CE2" w:rsidRPr="00B96CE2" w:rsidRDefault="00B96CE2" w:rsidP="00B96CE2">
      <w:pPr>
        <w:numPr>
          <w:ilvl w:val="0"/>
          <w:numId w:val="3"/>
        </w:numPr>
      </w:pPr>
      <w:r w:rsidRPr="00B96CE2">
        <w:t>Third-party service providers (e.g., CRM platforms, email/SMS gateways) under strict confidentiality</w:t>
      </w:r>
    </w:p>
    <w:p w14:paraId="7D866CAA" w14:textId="77777777" w:rsidR="00B96CE2" w:rsidRPr="00B96CE2" w:rsidRDefault="00B96CE2" w:rsidP="00B96CE2">
      <w:pPr>
        <w:numPr>
          <w:ilvl w:val="0"/>
          <w:numId w:val="3"/>
        </w:numPr>
      </w:pPr>
      <w:r w:rsidRPr="00B96CE2">
        <w:t>Law enforcement or regulators if required by law</w:t>
      </w:r>
    </w:p>
    <w:p w14:paraId="2903A3E7" w14:textId="77777777" w:rsidR="00B96CE2" w:rsidRPr="00B96CE2" w:rsidRDefault="00B96CE2" w:rsidP="00B96CE2">
      <w:r w:rsidRPr="00B96CE2">
        <w:rPr>
          <w:b/>
          <w:bCs/>
        </w:rPr>
        <w:lastRenderedPageBreak/>
        <w:t>6. Data Retention</w:t>
      </w:r>
      <w:r w:rsidRPr="00B96CE2">
        <w:br/>
        <w:t>We retain your data for as long as it is necessary to fulfill the above purposes or until you withdraw consent. You can request deletion at any time (see Section 8).</w:t>
      </w:r>
    </w:p>
    <w:p w14:paraId="0BB3AF5C" w14:textId="77777777" w:rsidR="00B96CE2" w:rsidRPr="00B96CE2" w:rsidRDefault="00B96CE2" w:rsidP="00B96CE2">
      <w:r w:rsidRPr="00B96CE2">
        <w:rPr>
          <w:b/>
          <w:bCs/>
        </w:rPr>
        <w:t>7. Your Rights</w:t>
      </w:r>
      <w:r w:rsidRPr="00B96CE2">
        <w:br/>
        <w:t>You have the right to:</w:t>
      </w:r>
    </w:p>
    <w:p w14:paraId="075B191E" w14:textId="77777777" w:rsidR="00B96CE2" w:rsidRPr="00B96CE2" w:rsidRDefault="00B96CE2" w:rsidP="00B96CE2">
      <w:pPr>
        <w:numPr>
          <w:ilvl w:val="0"/>
          <w:numId w:val="4"/>
        </w:numPr>
      </w:pPr>
      <w:r w:rsidRPr="00B96CE2">
        <w:rPr>
          <w:b/>
          <w:bCs/>
        </w:rPr>
        <w:t>Access</w:t>
      </w:r>
      <w:r w:rsidRPr="00B96CE2">
        <w:t xml:space="preserve"> your personal data</w:t>
      </w:r>
    </w:p>
    <w:p w14:paraId="4CDF4C52" w14:textId="77777777" w:rsidR="00B96CE2" w:rsidRPr="00B96CE2" w:rsidRDefault="00B96CE2" w:rsidP="00B96CE2">
      <w:pPr>
        <w:numPr>
          <w:ilvl w:val="0"/>
          <w:numId w:val="4"/>
        </w:numPr>
      </w:pPr>
      <w:r w:rsidRPr="00B96CE2">
        <w:rPr>
          <w:b/>
          <w:bCs/>
        </w:rPr>
        <w:t>Rectify</w:t>
      </w:r>
      <w:r w:rsidRPr="00B96CE2">
        <w:t xml:space="preserve"> inaccurate or incomplete information</w:t>
      </w:r>
    </w:p>
    <w:p w14:paraId="2D7FB703" w14:textId="77777777" w:rsidR="00B96CE2" w:rsidRPr="00B96CE2" w:rsidRDefault="00B96CE2" w:rsidP="00B96CE2">
      <w:pPr>
        <w:numPr>
          <w:ilvl w:val="0"/>
          <w:numId w:val="4"/>
        </w:numPr>
      </w:pPr>
      <w:r w:rsidRPr="00B96CE2">
        <w:rPr>
          <w:b/>
          <w:bCs/>
        </w:rPr>
        <w:t>Erase</w:t>
      </w:r>
      <w:r w:rsidRPr="00B96CE2">
        <w:t xml:space="preserve"> your data (“right to be forgotten”)</w:t>
      </w:r>
    </w:p>
    <w:p w14:paraId="179CC409" w14:textId="77777777" w:rsidR="00B96CE2" w:rsidRPr="00B96CE2" w:rsidRDefault="00B96CE2" w:rsidP="00B96CE2">
      <w:pPr>
        <w:numPr>
          <w:ilvl w:val="0"/>
          <w:numId w:val="4"/>
        </w:numPr>
      </w:pPr>
      <w:r w:rsidRPr="00B96CE2">
        <w:rPr>
          <w:b/>
          <w:bCs/>
        </w:rPr>
        <w:t>Object</w:t>
      </w:r>
      <w:r w:rsidRPr="00B96CE2">
        <w:t xml:space="preserve"> to processing for marketing purposes</w:t>
      </w:r>
    </w:p>
    <w:p w14:paraId="74194DDB" w14:textId="77777777" w:rsidR="00B96CE2" w:rsidRPr="00B96CE2" w:rsidRDefault="00B96CE2" w:rsidP="00B96CE2">
      <w:pPr>
        <w:numPr>
          <w:ilvl w:val="0"/>
          <w:numId w:val="4"/>
        </w:numPr>
      </w:pPr>
      <w:r w:rsidRPr="00B96CE2">
        <w:rPr>
          <w:b/>
          <w:bCs/>
        </w:rPr>
        <w:t>Withdraw</w:t>
      </w:r>
      <w:r w:rsidRPr="00B96CE2">
        <w:t xml:space="preserve"> consent at any time (this will not affect the lawfulness of prior processing)</w:t>
      </w:r>
    </w:p>
    <w:p w14:paraId="09CCBA6E" w14:textId="2211D59F" w:rsidR="00B96CE2" w:rsidRPr="00B96CE2" w:rsidRDefault="00B96CE2" w:rsidP="00B96CE2">
      <w:r w:rsidRPr="00B96CE2">
        <w:t>To exercise any rights or for privacy inquiries, please contact us at:</w:t>
      </w:r>
      <w:r w:rsidRPr="00B96CE2">
        <w:br/>
      </w:r>
      <w:r w:rsidRPr="00B96CE2">
        <w:rPr>
          <w:b/>
          <w:bCs/>
        </w:rPr>
        <w:t>Email:</w:t>
      </w:r>
      <w:r w:rsidRPr="00B96CE2">
        <w:t xml:space="preserve"> </w:t>
      </w:r>
      <w:r>
        <w:t>info</w:t>
      </w:r>
      <w:r w:rsidRPr="00B96CE2">
        <w:t>@milanopalacerealestate.com</w:t>
      </w:r>
      <w:r w:rsidRPr="00B96CE2">
        <w:br/>
      </w:r>
      <w:r w:rsidRPr="00B96CE2">
        <w:rPr>
          <w:b/>
          <w:bCs/>
        </w:rPr>
        <w:t>Address:</w:t>
      </w:r>
      <w:r w:rsidRPr="00B96CE2">
        <w:t xml:space="preserve"> Milano Palace Real Estate L.L.C, Office 101, Business Tower, Sheikh Zayed Road, Dubai, UAE</w:t>
      </w:r>
    </w:p>
    <w:p w14:paraId="0E18C8C8" w14:textId="77777777" w:rsidR="00B96CE2" w:rsidRPr="00B96CE2" w:rsidRDefault="00B96CE2" w:rsidP="00B96CE2">
      <w:r w:rsidRPr="00B96CE2">
        <w:rPr>
          <w:b/>
          <w:bCs/>
        </w:rPr>
        <w:t>8. Cookies and Tracking</w:t>
      </w:r>
      <w:r w:rsidRPr="00B96CE2">
        <w:br/>
        <w:t>Our Instant Form may use cookies and Meta’s tracking pixels to measure ad performance and form completions. You can adjust cookie preferences in your browser settings.</w:t>
      </w:r>
    </w:p>
    <w:p w14:paraId="67DB6AAF" w14:textId="77777777" w:rsidR="00B96CE2" w:rsidRPr="00B96CE2" w:rsidRDefault="00B96CE2" w:rsidP="00B96CE2">
      <w:r w:rsidRPr="00B96CE2">
        <w:rPr>
          <w:b/>
          <w:bCs/>
        </w:rPr>
        <w:t>9. Changes to This Policy</w:t>
      </w:r>
      <w:r w:rsidRPr="00B96CE2">
        <w:br/>
        <w:t>We may update this policy from time to time. The “Last updated” date at the top will reflect the change. We encourage you to review it periodically.</w:t>
      </w:r>
    </w:p>
    <w:p w14:paraId="78F5740D" w14:textId="77777777" w:rsidR="00FE4CB4" w:rsidRDefault="00FE4CB4"/>
    <w:sectPr w:rsidR="00FE4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275C7"/>
    <w:multiLevelType w:val="multilevel"/>
    <w:tmpl w:val="5F6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78530B"/>
    <w:multiLevelType w:val="multilevel"/>
    <w:tmpl w:val="0442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3C5FF7"/>
    <w:multiLevelType w:val="multilevel"/>
    <w:tmpl w:val="7F36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755304"/>
    <w:multiLevelType w:val="multilevel"/>
    <w:tmpl w:val="F4BE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0874750">
    <w:abstractNumId w:val="0"/>
  </w:num>
  <w:num w:numId="2" w16cid:durableId="1739357831">
    <w:abstractNumId w:val="3"/>
  </w:num>
  <w:num w:numId="3" w16cid:durableId="841967801">
    <w:abstractNumId w:val="2"/>
  </w:num>
  <w:num w:numId="4" w16cid:durableId="968315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E2"/>
    <w:rsid w:val="002D0E5E"/>
    <w:rsid w:val="005E400D"/>
    <w:rsid w:val="00665AC8"/>
    <w:rsid w:val="00B96CE2"/>
    <w:rsid w:val="00DA4CD0"/>
    <w:rsid w:val="00F1517F"/>
    <w:rsid w:val="00FE4C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BBB92"/>
  <w15:chartTrackingRefBased/>
  <w15:docId w15:val="{9B3DEEF3-3A20-447E-A3F7-C551DD48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CE2"/>
    <w:rPr>
      <w:rFonts w:eastAsiaTheme="majorEastAsia" w:cstheme="majorBidi"/>
      <w:color w:val="272727" w:themeColor="text1" w:themeTint="D8"/>
    </w:rPr>
  </w:style>
  <w:style w:type="paragraph" w:styleId="Title">
    <w:name w:val="Title"/>
    <w:basedOn w:val="Normal"/>
    <w:next w:val="Normal"/>
    <w:link w:val="TitleChar"/>
    <w:uiPriority w:val="10"/>
    <w:qFormat/>
    <w:rsid w:val="00B96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CE2"/>
    <w:pPr>
      <w:spacing w:before="160"/>
      <w:jc w:val="center"/>
    </w:pPr>
    <w:rPr>
      <w:i/>
      <w:iCs/>
      <w:color w:val="404040" w:themeColor="text1" w:themeTint="BF"/>
    </w:rPr>
  </w:style>
  <w:style w:type="character" w:customStyle="1" w:styleId="QuoteChar">
    <w:name w:val="Quote Char"/>
    <w:basedOn w:val="DefaultParagraphFont"/>
    <w:link w:val="Quote"/>
    <w:uiPriority w:val="29"/>
    <w:rsid w:val="00B96CE2"/>
    <w:rPr>
      <w:i/>
      <w:iCs/>
      <w:color w:val="404040" w:themeColor="text1" w:themeTint="BF"/>
    </w:rPr>
  </w:style>
  <w:style w:type="paragraph" w:styleId="ListParagraph">
    <w:name w:val="List Paragraph"/>
    <w:basedOn w:val="Normal"/>
    <w:uiPriority w:val="34"/>
    <w:qFormat/>
    <w:rsid w:val="00B96CE2"/>
    <w:pPr>
      <w:ind w:left="720"/>
      <w:contextualSpacing/>
    </w:pPr>
  </w:style>
  <w:style w:type="character" w:styleId="IntenseEmphasis">
    <w:name w:val="Intense Emphasis"/>
    <w:basedOn w:val="DefaultParagraphFont"/>
    <w:uiPriority w:val="21"/>
    <w:qFormat/>
    <w:rsid w:val="00B96CE2"/>
    <w:rPr>
      <w:i/>
      <w:iCs/>
      <w:color w:val="0F4761" w:themeColor="accent1" w:themeShade="BF"/>
    </w:rPr>
  </w:style>
  <w:style w:type="paragraph" w:styleId="IntenseQuote">
    <w:name w:val="Intense Quote"/>
    <w:basedOn w:val="Normal"/>
    <w:next w:val="Normal"/>
    <w:link w:val="IntenseQuoteChar"/>
    <w:uiPriority w:val="30"/>
    <w:qFormat/>
    <w:rsid w:val="00B96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CE2"/>
    <w:rPr>
      <w:i/>
      <w:iCs/>
      <w:color w:val="0F4761" w:themeColor="accent1" w:themeShade="BF"/>
    </w:rPr>
  </w:style>
  <w:style w:type="character" w:styleId="IntenseReference">
    <w:name w:val="Intense Reference"/>
    <w:basedOn w:val="DefaultParagraphFont"/>
    <w:uiPriority w:val="32"/>
    <w:qFormat/>
    <w:rsid w:val="00B96C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1505">
      <w:bodyDiv w:val="1"/>
      <w:marLeft w:val="0"/>
      <w:marRight w:val="0"/>
      <w:marTop w:val="0"/>
      <w:marBottom w:val="0"/>
      <w:divBdr>
        <w:top w:val="none" w:sz="0" w:space="0" w:color="auto"/>
        <w:left w:val="none" w:sz="0" w:space="0" w:color="auto"/>
        <w:bottom w:val="none" w:sz="0" w:space="0" w:color="auto"/>
        <w:right w:val="none" w:sz="0" w:space="0" w:color="auto"/>
      </w:divBdr>
    </w:div>
    <w:div w:id="10323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 Kattan</dc:creator>
  <cp:keywords/>
  <dc:description/>
  <cp:lastModifiedBy>Jad Kattan</cp:lastModifiedBy>
  <cp:revision>1</cp:revision>
  <dcterms:created xsi:type="dcterms:W3CDTF">2025-06-08T12:54:00Z</dcterms:created>
  <dcterms:modified xsi:type="dcterms:W3CDTF">2025-06-08T12:55:00Z</dcterms:modified>
</cp:coreProperties>
</file>